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4F" w:rsidRPr="001E7FC7" w:rsidRDefault="00BB644F" w:rsidP="00BB6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F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0AE9CE" wp14:editId="57B87C8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4F" w:rsidRPr="001E7FC7" w:rsidRDefault="00E37017" w:rsidP="00BB64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F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BB644F" w:rsidRPr="001E7FC7" w:rsidRDefault="00BB644F" w:rsidP="00BB6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FC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B644F" w:rsidRPr="001E7FC7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44F" w:rsidRPr="001E7FC7" w:rsidRDefault="00B92E20" w:rsidP="00BB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644F" w:rsidRPr="001E7F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FC7">
        <w:rPr>
          <w:rFonts w:ascii="Times New Roman" w:eastAsia="Times New Roman" w:hAnsi="Times New Roman" w:cs="Times New Roman"/>
          <w:sz w:val="28"/>
          <w:szCs w:val="28"/>
        </w:rPr>
        <w:t xml:space="preserve"> 00.00.2024</w:t>
      </w:r>
      <w:r w:rsidR="00BB644F" w:rsidRPr="001E7F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04A7E" w:rsidRPr="001E7F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7F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7017" w:rsidRPr="001E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44F" w:rsidRPr="001E7F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BB644F" w:rsidRPr="001E7FC7" w:rsidRDefault="00BB644F" w:rsidP="00BB64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FC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B644F" w:rsidRPr="001E7FC7" w:rsidRDefault="00BB644F" w:rsidP="00BB644F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A93239" w:rsidRPr="001E7FC7" w:rsidRDefault="00A93239" w:rsidP="00BB644F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 xml:space="preserve">О </w:t>
      </w:r>
      <w:r w:rsidR="000351E5" w:rsidRPr="001E7FC7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351E5" w:rsidRPr="001E7FC7"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 w:rsidRPr="001E7FC7">
        <w:rPr>
          <w:rFonts w:ascii="Times New Roman" w:hAnsi="Times New Roman"/>
          <w:sz w:val="28"/>
          <w:szCs w:val="28"/>
        </w:rPr>
        <w:t xml:space="preserve"> </w:t>
      </w:r>
    </w:p>
    <w:p w:rsidR="00A93239" w:rsidRPr="001E7FC7" w:rsidRDefault="00A93239" w:rsidP="00BB644F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351E5" w:rsidRPr="001E7FC7">
        <w:rPr>
          <w:rFonts w:ascii="Times New Roman" w:hAnsi="Times New Roman"/>
          <w:sz w:val="28"/>
          <w:szCs w:val="28"/>
        </w:rPr>
        <w:br/>
        <w:t>от 14.12.2021 № 335</w:t>
      </w:r>
    </w:p>
    <w:p w:rsidR="000351E5" w:rsidRPr="001E7FC7" w:rsidRDefault="000351E5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351E5" w:rsidRPr="001E7FC7" w:rsidRDefault="000351E5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E2677" w:rsidRPr="001E7FC7" w:rsidRDefault="00A93239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>«</w:t>
      </w:r>
      <w:r w:rsidR="004E2677" w:rsidRPr="001E7FC7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A93239" w:rsidRPr="001E7FC7" w:rsidRDefault="004E2677" w:rsidP="00686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>Ханты-Мансийского района</w:t>
      </w:r>
      <w:r w:rsidR="00A93239" w:rsidRPr="001E7FC7">
        <w:rPr>
          <w:rFonts w:ascii="Times New Roman" w:hAnsi="Times New Roman"/>
          <w:sz w:val="28"/>
          <w:szCs w:val="28"/>
        </w:rPr>
        <w:t>»</w:t>
      </w:r>
    </w:p>
    <w:p w:rsidR="00C125E7" w:rsidRPr="001E7FC7" w:rsidRDefault="00C125E7" w:rsidP="00BB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2B9" w:rsidRPr="001E7FC7" w:rsidRDefault="006862B9" w:rsidP="00BB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2B9" w:rsidRPr="001E7FC7" w:rsidRDefault="006862B9" w:rsidP="006862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C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1E7FC7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1E7FC7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1E7FC7">
        <w:rPr>
          <w:rFonts w:ascii="Times New Roman" w:hAnsi="Times New Roman" w:cs="Times New Roman"/>
          <w:sz w:val="28"/>
          <w:szCs w:val="28"/>
        </w:rPr>
        <w:t>статьей 32 Устава Ханты-Мансийского района, внести в постановление администраци</w:t>
      </w:r>
      <w:r w:rsidR="00B92E20" w:rsidRPr="001E7FC7">
        <w:rPr>
          <w:rFonts w:ascii="Times New Roman" w:hAnsi="Times New Roman" w:cs="Times New Roman"/>
          <w:sz w:val="28"/>
          <w:szCs w:val="28"/>
        </w:rPr>
        <w:t>и Ханты-Мансийского района от 14.12.2021 № 335</w:t>
      </w:r>
      <w:r w:rsidRPr="001E7FC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Pr="001E7FC7">
        <w:rPr>
          <w:rFonts w:ascii="Times New Roman" w:hAnsi="Times New Roman" w:cs="Times New Roman"/>
          <w:sz w:val="28"/>
          <w:szCs w:val="28"/>
        </w:rPr>
        <w:br/>
        <w:t>Ханты-Мансийского района «</w:t>
      </w:r>
      <w:r w:rsidR="00B92E20" w:rsidRPr="001E7FC7">
        <w:rPr>
          <w:rFonts w:ascii="Times New Roman" w:hAnsi="Times New Roman" w:cs="Times New Roman"/>
          <w:sz w:val="28"/>
          <w:szCs w:val="28"/>
        </w:rPr>
        <w:t>Р</w:t>
      </w:r>
      <w:r w:rsidRPr="001E7FC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92E20" w:rsidRPr="001E7FC7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B92E20" w:rsidRPr="001E7FC7">
        <w:rPr>
          <w:rFonts w:ascii="Times New Roman" w:hAnsi="Times New Roman" w:cs="Times New Roman"/>
          <w:sz w:val="28"/>
          <w:szCs w:val="28"/>
        </w:rPr>
        <w:br/>
      </w:r>
      <w:r w:rsidRPr="001E7FC7">
        <w:rPr>
          <w:rFonts w:ascii="Times New Roman" w:hAnsi="Times New Roman" w:cs="Times New Roman"/>
          <w:sz w:val="28"/>
          <w:szCs w:val="28"/>
        </w:rPr>
        <w:t xml:space="preserve"> Ханты-Мансийского района» (далее – постановление) следующие изменения:</w:t>
      </w:r>
    </w:p>
    <w:p w:rsidR="006862B9" w:rsidRPr="001E7FC7" w:rsidRDefault="00B92E20" w:rsidP="00EB1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C7">
        <w:rPr>
          <w:rFonts w:ascii="Times New Roman" w:eastAsia="Calibri" w:hAnsi="Times New Roman" w:cs="Times New Roman"/>
          <w:sz w:val="28"/>
          <w:szCs w:val="28"/>
        </w:rPr>
        <w:t>1. В приложение</w:t>
      </w:r>
      <w:r w:rsidR="006862B9" w:rsidRPr="001E7FC7">
        <w:rPr>
          <w:rFonts w:ascii="Times New Roman" w:eastAsia="Calibri" w:hAnsi="Times New Roman" w:cs="Times New Roman"/>
          <w:sz w:val="28"/>
          <w:szCs w:val="28"/>
        </w:rPr>
        <w:t xml:space="preserve"> к постановлению (далее – муниципальная программа):</w:t>
      </w:r>
    </w:p>
    <w:p w:rsidR="00A32327" w:rsidRPr="001E7FC7" w:rsidRDefault="00A32327" w:rsidP="00A3232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>1.1. Строку «Целевые показатели муниципальной программы» паспорта муниципальной программы изложить в новой редакции:</w:t>
      </w:r>
    </w:p>
    <w:p w:rsidR="00B0041A" w:rsidRPr="001E7FC7" w:rsidRDefault="00B0041A" w:rsidP="00EB1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C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2327" w:rsidRPr="001E7FC7" w:rsidRDefault="00A32327" w:rsidP="006862B9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32327" w:rsidRPr="001E7FC7" w:rsidRDefault="00A32327" w:rsidP="006862B9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32327" w:rsidRPr="001E7FC7" w:rsidRDefault="00A32327" w:rsidP="006862B9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32327" w:rsidRPr="001E7FC7" w:rsidRDefault="00A32327" w:rsidP="006862B9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A32327" w:rsidRPr="001E7FC7" w:rsidSect="006862B9">
          <w:headerReference w:type="default" r:id="rId9"/>
          <w:headerReference w:type="first" r:id="rId10"/>
          <w:type w:val="continuous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:rsidR="006862B9" w:rsidRPr="001E7FC7" w:rsidRDefault="006862B9" w:rsidP="006862B9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429"/>
        <w:gridCol w:w="1865"/>
        <w:gridCol w:w="1744"/>
        <w:gridCol w:w="724"/>
        <w:gridCol w:w="878"/>
        <w:gridCol w:w="724"/>
        <w:gridCol w:w="724"/>
        <w:gridCol w:w="724"/>
        <w:gridCol w:w="779"/>
        <w:gridCol w:w="1654"/>
        <w:gridCol w:w="2400"/>
      </w:tblGrid>
      <w:tr w:rsidR="001E7FC7" w:rsidRPr="001E7FC7" w:rsidTr="00A32327">
        <w:trPr>
          <w:trHeight w:val="20"/>
        </w:trPr>
        <w:tc>
          <w:tcPr>
            <w:tcW w:w="649" w:type="pct"/>
            <w:vMerge w:val="restart"/>
            <w:tcBorders>
              <w:bottom w:val="single" w:sz="4" w:space="0" w:color="auto"/>
            </w:tcBorders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Целевые показатели</w:t>
            </w:r>
          </w:p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48" w:type="pct"/>
            <w:vMerge w:val="restart"/>
            <w:tcBorders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42" w:type="pct"/>
            <w:vMerge w:val="restart"/>
            <w:tcBorders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2961" w:type="pct"/>
            <w:gridSpan w:val="8"/>
            <w:tcBorders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E7FC7" w:rsidRPr="001E7FC7" w:rsidTr="00A32327">
        <w:trPr>
          <w:trHeight w:val="20"/>
        </w:trPr>
        <w:tc>
          <w:tcPr>
            <w:tcW w:w="649" w:type="pct"/>
            <w:vMerge/>
            <w:tcBorders>
              <w:top w:val="single" w:sz="4" w:space="0" w:color="auto"/>
            </w:tcBorders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базо-вое значе-ние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2025</w:t>
            </w:r>
            <w:r w:rsidRPr="001E7FC7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Pr="001E7FC7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</w:tr>
      <w:tr w:rsidR="001E7FC7" w:rsidRPr="001E7FC7" w:rsidTr="00A32327">
        <w:trPr>
          <w:trHeight w:val="20"/>
        </w:trPr>
        <w:tc>
          <w:tcPr>
            <w:tcW w:w="6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42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1E7FC7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1E7FC7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00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</w:t>
            </w:r>
          </w:p>
        </w:tc>
        <w:tc>
          <w:tcPr>
            <w:tcW w:w="302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6</w:t>
            </w:r>
          </w:p>
        </w:tc>
        <w:tc>
          <w:tcPr>
            <w:tcW w:w="569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/>
              </w:rPr>
              <w:t>6</w:t>
            </w:r>
          </w:p>
        </w:tc>
        <w:tc>
          <w:tcPr>
            <w:tcW w:w="827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политике,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МАУ «ОМЦ»,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1E7FC7" w:rsidRPr="001E7FC7" w:rsidTr="00A32327">
        <w:trPr>
          <w:trHeight w:val="20"/>
        </w:trPr>
        <w:tc>
          <w:tcPr>
            <w:tcW w:w="6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42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1E7FC7">
              <w:rPr>
                <w:rFonts w:ascii="Times New Roman" w:hAnsi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1E7FC7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некоммерческих </w:t>
            </w:r>
            <w:r w:rsidRPr="001E7FC7">
              <w:rPr>
                <w:rFonts w:ascii="Times New Roman" w:hAnsi="Times New Roman"/>
                <w:lang w:eastAsia="zh-CN"/>
              </w:rPr>
              <w:lastRenderedPageBreak/>
              <w:t xml:space="preserve">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00" w:type="pct"/>
          </w:tcPr>
          <w:p w:rsidR="00A32327" w:rsidRPr="001E7FC7" w:rsidRDefault="00A32327" w:rsidP="0026707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2548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2566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2755</w:t>
            </w:r>
          </w:p>
        </w:tc>
        <w:tc>
          <w:tcPr>
            <w:tcW w:w="2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2787</w:t>
            </w:r>
          </w:p>
        </w:tc>
        <w:tc>
          <w:tcPr>
            <w:tcW w:w="268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2805</w:t>
            </w:r>
          </w:p>
        </w:tc>
        <w:tc>
          <w:tcPr>
            <w:tcW w:w="56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E7FC7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827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7FC7" w:rsidRPr="001E7FC7" w:rsidTr="00A32327">
        <w:trPr>
          <w:trHeight w:val="20"/>
        </w:trPr>
        <w:tc>
          <w:tcPr>
            <w:tcW w:w="649" w:type="pct"/>
          </w:tcPr>
          <w:p w:rsidR="00A32327" w:rsidRPr="001E7FC7" w:rsidRDefault="00A32327" w:rsidP="0026707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42" w:type="pct"/>
          </w:tcPr>
          <w:p w:rsidR="00A32327" w:rsidRPr="001E7FC7" w:rsidRDefault="00A32327" w:rsidP="00A32327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1E7FC7">
              <w:rPr>
                <w:rFonts w:ascii="Times New Roman" w:hAnsi="Times New Roman"/>
                <w:lang w:eastAsia="zh-CN"/>
              </w:rPr>
              <w:t>Количество соглашений (планов мероприятий) с внешними партнерами, единиц</w:t>
            </w:r>
          </w:p>
        </w:tc>
        <w:tc>
          <w:tcPr>
            <w:tcW w:w="600" w:type="pct"/>
          </w:tcPr>
          <w:p w:rsidR="00A32327" w:rsidRPr="001E7FC7" w:rsidRDefault="00A32327" w:rsidP="00A3232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– Югры от 10.11.2023 г. №</w:t>
            </w:r>
            <w:r w:rsidR="003F282C" w:rsidRPr="001E7FC7">
              <w:rPr>
                <w:rFonts w:ascii="Times New Roman" w:hAnsi="Times New Roman" w:cs="Times New Roman"/>
                <w:szCs w:val="22"/>
              </w:rPr>
              <w:t>546-п «О государственной программе Ханты-Мансийского автономного округа- Югры «Развитие гражданского общества»</w:t>
            </w:r>
          </w:p>
        </w:tc>
        <w:tc>
          <w:tcPr>
            <w:tcW w:w="249" w:type="pct"/>
          </w:tcPr>
          <w:p w:rsidR="00A32327" w:rsidRPr="001E7FC7" w:rsidRDefault="0052680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-</w:t>
            </w:r>
          </w:p>
        </w:tc>
        <w:tc>
          <w:tcPr>
            <w:tcW w:w="249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-</w:t>
            </w:r>
          </w:p>
        </w:tc>
        <w:tc>
          <w:tcPr>
            <w:tcW w:w="249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-</w:t>
            </w:r>
          </w:p>
        </w:tc>
        <w:tc>
          <w:tcPr>
            <w:tcW w:w="249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</w:t>
            </w:r>
          </w:p>
        </w:tc>
        <w:tc>
          <w:tcPr>
            <w:tcW w:w="569" w:type="pct"/>
          </w:tcPr>
          <w:p w:rsidR="00A32327" w:rsidRPr="001E7FC7" w:rsidRDefault="003F282C" w:rsidP="0026707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E7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pct"/>
          </w:tcPr>
          <w:p w:rsidR="00A32327" w:rsidRPr="001E7FC7" w:rsidRDefault="00A32327" w:rsidP="00A3232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A32327" w:rsidRPr="001E7FC7" w:rsidRDefault="00A32327" w:rsidP="0026707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327" w:rsidRPr="001E7FC7" w:rsidRDefault="00A32327" w:rsidP="006862B9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  <w:sectPr w:rsidR="00A32327" w:rsidRPr="001E7FC7" w:rsidSect="00A32327">
          <w:type w:val="continuous"/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:rsidR="006862B9" w:rsidRPr="001E7FC7" w:rsidRDefault="006862B9" w:rsidP="006862B9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:rsidR="006862B9" w:rsidRPr="001E7FC7" w:rsidRDefault="006862B9" w:rsidP="006862B9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6862B9" w:rsidRPr="001E7FC7" w:rsidSect="003F282C">
          <w:type w:val="continuous"/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:rsidR="00A32327" w:rsidRPr="001E7FC7" w:rsidRDefault="00A32327" w:rsidP="00A32327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7FC7">
        <w:rPr>
          <w:rFonts w:ascii="Times New Roman" w:eastAsia="Calibri" w:hAnsi="Times New Roman"/>
          <w:sz w:val="28"/>
          <w:szCs w:val="28"/>
        </w:rPr>
        <w:lastRenderedPageBreak/>
        <w:t>1.2. Строку «</w:t>
      </w:r>
      <w:r w:rsidRPr="001E7FC7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программы»</w:t>
      </w:r>
      <w:r w:rsidRPr="001E7FC7">
        <w:rPr>
          <w:rFonts w:ascii="Times New Roman" w:hAnsi="Times New Roman"/>
          <w:sz w:val="20"/>
          <w:szCs w:val="20"/>
        </w:rPr>
        <w:t xml:space="preserve"> </w:t>
      </w:r>
      <w:r w:rsidRPr="001E7FC7">
        <w:rPr>
          <w:rFonts w:ascii="Times New Roman" w:hAnsi="Times New Roman"/>
          <w:sz w:val="28"/>
          <w:szCs w:val="28"/>
        </w:rPr>
        <w:t>паспорта муниципальной программы</w:t>
      </w:r>
      <w:r w:rsidRPr="001E7FC7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215246" w:rsidRPr="001E7FC7" w:rsidRDefault="004F30F3" w:rsidP="00B92E2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 w:rsidRPr="001E7FC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250"/>
        <w:gridCol w:w="1709"/>
        <w:gridCol w:w="1510"/>
        <w:gridCol w:w="1444"/>
        <w:gridCol w:w="1507"/>
        <w:gridCol w:w="1621"/>
        <w:gridCol w:w="2356"/>
      </w:tblGrid>
      <w:tr w:rsidR="001E7FC7" w:rsidRPr="001E7FC7" w:rsidTr="00DE2107">
        <w:trPr>
          <w:trHeight w:val="20"/>
        </w:trPr>
        <w:tc>
          <w:tcPr>
            <w:tcW w:w="648" w:type="pct"/>
            <w:vMerge w:val="restart"/>
          </w:tcPr>
          <w:p w:rsidR="00215246" w:rsidRPr="001E7FC7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0" w:type="pct"/>
            <w:vMerge w:val="restart"/>
          </w:tcPr>
          <w:p w:rsidR="00215246" w:rsidRPr="001E7FC7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35" w:type="pct"/>
            <w:gridSpan w:val="5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27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215246" w:rsidRPr="001E7FC7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vMerge/>
          </w:tcPr>
          <w:p w:rsidR="00215246" w:rsidRPr="001E7FC7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0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7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9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69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827" w:type="pct"/>
          </w:tcPr>
          <w:p w:rsidR="00215246" w:rsidRPr="001E7FC7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00" w:type="pct"/>
          </w:tcPr>
          <w:p w:rsidR="00DE2107" w:rsidRPr="001E7FC7" w:rsidRDefault="001316B2" w:rsidP="00197979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</w:tcPr>
          <w:p w:rsidR="00DE2107" w:rsidRPr="001E7FC7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00" w:type="pct"/>
          </w:tcPr>
          <w:p w:rsidR="00DE2107" w:rsidRPr="001E7FC7" w:rsidRDefault="001316B2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</w:tcPr>
          <w:p w:rsidR="00DE2107" w:rsidRPr="001E7FC7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00" w:type="pct"/>
          </w:tcPr>
          <w:p w:rsidR="00DE2107" w:rsidRPr="001E7FC7" w:rsidRDefault="001316B2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</w:tcPr>
          <w:p w:rsidR="00DE2107" w:rsidRPr="001E7FC7" w:rsidRDefault="007500FA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jc w:val="center"/>
            </w:pPr>
            <w:r w:rsidRPr="001E7FC7">
              <w:rPr>
                <w:rFonts w:ascii="Times New Roman" w:hAnsi="Times New Roman"/>
              </w:rPr>
              <w:t>18 853,3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  <w:bookmarkStart w:id="0" w:name="_GoBack"/>
            <w:bookmarkEnd w:id="0"/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1E7FC7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DE2107" w:rsidRPr="001E7FC7" w:rsidRDefault="00DE2107" w:rsidP="00DE21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1E7FC7">
              <w:rPr>
                <w:rStyle w:val="211pt"/>
                <w:rFonts w:eastAsia="Calibri"/>
                <w:color w:val="auto"/>
              </w:rPr>
              <w:t xml:space="preserve">средства предприятий-недропользователей 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2 718,9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1 918,9</w:t>
            </w:r>
          </w:p>
        </w:tc>
        <w:tc>
          <w:tcPr>
            <w:tcW w:w="50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800,0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EC2C39">
        <w:trPr>
          <w:trHeight w:val="20"/>
        </w:trPr>
        <w:tc>
          <w:tcPr>
            <w:tcW w:w="648" w:type="pct"/>
            <w:vMerge/>
          </w:tcPr>
          <w:p w:rsidR="00DE2107" w:rsidRPr="001E7FC7" w:rsidRDefault="00DE2107" w:rsidP="00DE210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DE2107" w:rsidRPr="001E7FC7" w:rsidRDefault="00DE2107" w:rsidP="00DE210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E7FC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0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DE2107" w:rsidRPr="001E7FC7" w:rsidRDefault="00DE2107" w:rsidP="00DE210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</w:tbl>
    <w:p w:rsidR="00215246" w:rsidRPr="001E7FC7" w:rsidRDefault="006862B9" w:rsidP="006862B9">
      <w:pPr>
        <w:jc w:val="right"/>
        <w:rPr>
          <w:rFonts w:ascii="Times New Roman" w:hAnsi="Times New Roman" w:cs="Times New Roman"/>
        </w:rPr>
      </w:pPr>
      <w:r w:rsidRPr="001E7FC7">
        <w:rPr>
          <w:rFonts w:ascii="Times New Roman" w:hAnsi="Times New Roman" w:cs="Times New Roman"/>
        </w:rPr>
        <w:t>».</w:t>
      </w:r>
    </w:p>
    <w:p w:rsidR="0020226A" w:rsidRPr="001E7FC7" w:rsidRDefault="00CB509B" w:rsidP="006862B9">
      <w:pPr>
        <w:tabs>
          <w:tab w:val="left" w:pos="1978"/>
        </w:tabs>
        <w:rPr>
          <w:rFonts w:ascii="Times New Roman" w:eastAsia="Calibri" w:hAnsi="Times New Roman" w:cs="Times New Roman"/>
          <w:sz w:val="28"/>
          <w:szCs w:val="28"/>
        </w:rPr>
      </w:pPr>
      <w:r w:rsidRPr="001E7FC7">
        <w:rPr>
          <w:rFonts w:ascii="Times New Roman" w:eastAsia="Calibri" w:hAnsi="Times New Roman" w:cs="Times New Roman"/>
          <w:sz w:val="28"/>
          <w:szCs w:val="28"/>
        </w:rPr>
        <w:tab/>
      </w:r>
    </w:p>
    <w:p w:rsidR="006862B9" w:rsidRPr="001E7FC7" w:rsidRDefault="006862B9" w:rsidP="006862B9">
      <w:pPr>
        <w:tabs>
          <w:tab w:val="left" w:pos="1978"/>
        </w:tabs>
        <w:rPr>
          <w:rFonts w:ascii="Times New Roman" w:eastAsia="Calibri" w:hAnsi="Times New Roman" w:cs="Times New Roman"/>
          <w:sz w:val="28"/>
          <w:szCs w:val="28"/>
        </w:rPr>
      </w:pPr>
      <w:r w:rsidRPr="001E7FC7">
        <w:rPr>
          <w:rFonts w:ascii="Times New Roman" w:eastAsia="Calibri" w:hAnsi="Times New Roman" w:cs="Times New Roman"/>
          <w:sz w:val="28"/>
          <w:szCs w:val="28"/>
        </w:rPr>
        <w:t>1.2. Приложение 1 муниципальной программы изложить в следующей редакции:</w:t>
      </w:r>
    </w:p>
    <w:p w:rsidR="00644982" w:rsidRPr="001E7FC7" w:rsidRDefault="00644982" w:rsidP="006862B9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="Calibri"/>
        </w:rPr>
      </w:pPr>
    </w:p>
    <w:p w:rsidR="002D597E" w:rsidRPr="001E7FC7" w:rsidRDefault="006862B9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E7FC7">
        <w:rPr>
          <w:rFonts w:ascii="Times New Roman" w:eastAsia="Calibri" w:hAnsi="Times New Roman"/>
          <w:sz w:val="28"/>
          <w:szCs w:val="28"/>
        </w:rPr>
        <w:t>«</w:t>
      </w:r>
      <w:r w:rsidR="002D597E" w:rsidRPr="001E7FC7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51740" w:rsidRPr="001E7FC7" w:rsidRDefault="00D51740" w:rsidP="00CB5330">
      <w:pPr>
        <w:tabs>
          <w:tab w:val="left" w:pos="1978"/>
        </w:tabs>
        <w:spacing w:after="0" w:line="240" w:lineRule="auto"/>
        <w:ind w:right="57"/>
        <w:rPr>
          <w:rStyle w:val="2Exact"/>
          <w:rFonts w:eastAsia="Calibri"/>
        </w:rPr>
      </w:pPr>
    </w:p>
    <w:tbl>
      <w:tblPr>
        <w:tblStyle w:val="af1"/>
        <w:tblW w:w="14425" w:type="dxa"/>
        <w:tblLayout w:type="fixed"/>
        <w:tblLook w:val="04A0" w:firstRow="1" w:lastRow="0" w:firstColumn="1" w:lastColumn="0" w:noHBand="0" w:noVBand="1"/>
      </w:tblPr>
      <w:tblGrid>
        <w:gridCol w:w="993"/>
        <w:gridCol w:w="2659"/>
        <w:gridCol w:w="2268"/>
        <w:gridCol w:w="2126"/>
        <w:gridCol w:w="1134"/>
        <w:gridCol w:w="993"/>
        <w:gridCol w:w="1134"/>
        <w:gridCol w:w="1134"/>
        <w:gridCol w:w="992"/>
        <w:gridCol w:w="992"/>
      </w:tblGrid>
      <w:tr w:rsidR="001E7FC7" w:rsidRPr="001E7FC7" w:rsidTr="004F30F3">
        <w:trPr>
          <w:trHeight w:val="310"/>
        </w:trPr>
        <w:tc>
          <w:tcPr>
            <w:tcW w:w="993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№ струк-турного элемен-та (основ-ного меро-прия-тия)</w:t>
            </w:r>
          </w:p>
        </w:tc>
        <w:tc>
          <w:tcPr>
            <w:tcW w:w="2659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Ответственный исполнитель соисполнитель /</w:t>
            </w:r>
          </w:p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Финансовые затраты на реализацию (тыс. рублей)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992" w:type="dxa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59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659" w:type="dxa"/>
            <w:vMerge w:val="restart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Региональный проект «Социальная активность» (показатели 2, показатель </w:t>
            </w:r>
            <w:r w:rsidR="00161AB2" w:rsidRPr="001E7FC7">
              <w:rPr>
                <w:rFonts w:ascii="Times New Roman" w:eastAsia="Times New Roman" w:hAnsi="Times New Roman"/>
              </w:rPr>
              <w:t>6 приложения</w:t>
            </w:r>
            <w:r w:rsidRPr="001E7FC7">
              <w:rPr>
                <w:rFonts w:ascii="Times New Roman" w:eastAsia="Times New Roman" w:hAnsi="Times New Roman"/>
              </w:rPr>
              <w:t xml:space="preserve"> 3)</w:t>
            </w:r>
          </w:p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448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33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</w:t>
            </w:r>
            <w:r w:rsidR="009520EE" w:rsidRPr="001E7FC7">
              <w:rPr>
                <w:rFonts w:ascii="Times New Roman" w:eastAsia="Times New Roman" w:hAnsi="Times New Roman"/>
              </w:rPr>
              <w:t xml:space="preserve">ва (показатель 1, показатель 3 </w:t>
            </w:r>
            <w:r w:rsidRPr="001E7FC7">
              <w:rPr>
                <w:rFonts w:ascii="Times New Roman" w:eastAsia="Times New Roman" w:hAnsi="Times New Roman"/>
              </w:rPr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2 868,9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2 868,9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1 097,5</w:t>
            </w:r>
          </w:p>
        </w:tc>
      </w:tr>
      <w:tr w:rsidR="001E7FC7" w:rsidRPr="001E7FC7" w:rsidTr="00CD1555">
        <w:trPr>
          <w:trHeight w:val="1363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предприятий-недропользователей</w:t>
            </w:r>
          </w:p>
          <w:p w:rsidR="007D012B" w:rsidRPr="001E7FC7" w:rsidRDefault="007D012B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2 718,9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1119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Субсидии на финансовое обеспечение 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на реализацию проектов  социально ориентированными некоммерческими организациями, направленных на повышение качества жизни людей пожилого возраста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7500FA" w:rsidP="007500FA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2000</w:t>
            </w:r>
            <w:r w:rsidR="00152600" w:rsidRPr="001E7FC7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</w:t>
            </w:r>
            <w:r w:rsidR="00152600"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</w:tr>
      <w:tr w:rsidR="001E7FC7" w:rsidRPr="001E7FC7" w:rsidTr="00CD1555">
        <w:trPr>
          <w:trHeight w:val="330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1E7FC7" w:rsidRDefault="007500FA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2000,0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7500FA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400</w:t>
            </w:r>
          </w:p>
        </w:tc>
      </w:tr>
      <w:tr w:rsidR="001E7FC7" w:rsidRPr="001E7FC7" w:rsidTr="00CD1555">
        <w:trPr>
          <w:trHeight w:val="1001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Субсидии на финансовое обеспечение 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 xml:space="preserve">на реализацию проектов  социально ориентированными некоммерческими организациями, направленных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на социальную адаптацию инвалидов и их семей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</w:tr>
      <w:tr w:rsidR="001E7FC7" w:rsidRPr="001E7FC7" w:rsidTr="00CD1555">
        <w:trPr>
          <w:trHeight w:val="360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</w:t>
            </w:r>
          </w:p>
        </w:tc>
      </w:tr>
      <w:tr w:rsidR="001E7FC7" w:rsidRPr="001E7FC7" w:rsidTr="00CD1555">
        <w:trPr>
          <w:trHeight w:val="1535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Субсидии на</w:t>
            </w:r>
            <w:r w:rsidR="009520EE" w:rsidRPr="001E7FC7">
              <w:rPr>
                <w:rFonts w:ascii="Times New Roman" w:eastAsia="Times New Roman" w:hAnsi="Times New Roman"/>
              </w:rPr>
              <w:t xml:space="preserve"> финансовое обеспечение </w:t>
            </w:r>
            <w:r w:rsidRPr="001E7FC7">
              <w:rPr>
                <w:rFonts w:ascii="Times New Roman" w:eastAsia="Times New Roman" w:hAnsi="Times New Roman"/>
              </w:rPr>
              <w:t xml:space="preserve">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на реализацию проектов социально ориентированными некоммерческими организациями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659" w:type="dxa"/>
            <w:vMerge w:val="restart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Субсидии на финансовое об</w:t>
            </w:r>
            <w:r w:rsidR="009520EE" w:rsidRPr="001E7FC7">
              <w:rPr>
                <w:rFonts w:ascii="Times New Roman" w:eastAsia="Times New Roman" w:hAnsi="Times New Roman"/>
              </w:rPr>
              <w:t xml:space="preserve">еспечение затрат на реализацию </w:t>
            </w:r>
            <w:r w:rsidRPr="001E7FC7">
              <w:rPr>
                <w:rFonts w:ascii="Times New Roman" w:eastAsia="Times New Roman" w:hAnsi="Times New Roman"/>
              </w:rPr>
              <w:t xml:space="preserve">проектов </w:t>
            </w:r>
            <w:r w:rsidRPr="001E7FC7">
              <w:rPr>
                <w:rFonts w:ascii="Times New Roman" w:eastAsia="Times New Roman" w:hAnsi="Times New Roman"/>
              </w:rPr>
              <w:br/>
              <w:t xml:space="preserve">в сфере деятельности </w:t>
            </w:r>
            <w:r w:rsidRPr="001E7FC7">
              <w:rPr>
                <w:rFonts w:ascii="Times New Roman" w:eastAsia="Times New Roman" w:hAnsi="Times New Roman"/>
              </w:rPr>
              <w:br/>
              <w:t>по изучению общественного мнения</w:t>
            </w:r>
          </w:p>
        </w:tc>
        <w:tc>
          <w:tcPr>
            <w:tcW w:w="2268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1326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53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Субсидия на финансовое </w:t>
            </w:r>
            <w:r w:rsidRPr="001E7FC7">
              <w:rPr>
                <w:rFonts w:ascii="Times New Roman" w:eastAsia="Times New Roman" w:hAnsi="Times New Roman"/>
              </w:rPr>
              <w:lastRenderedPageBreak/>
              <w:t xml:space="preserve">обеспечение 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 xml:space="preserve">на реализацию проектов </w:t>
            </w:r>
            <w:r w:rsidRPr="001E7FC7">
              <w:rPr>
                <w:rFonts w:ascii="Times New Roman" w:eastAsia="Times New Roman" w:hAnsi="Times New Roman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 xml:space="preserve">управление по </w:t>
            </w:r>
            <w:r w:rsidRPr="001E7FC7">
              <w:rPr>
                <w:rFonts w:ascii="Times New Roman" w:eastAsia="Times New Roman" w:hAnsi="Times New Roman"/>
              </w:rPr>
              <w:lastRenderedPageBreak/>
              <w:t>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550,0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</w:tr>
      <w:tr w:rsidR="001E7FC7" w:rsidRPr="001E7FC7" w:rsidTr="00CD1555">
        <w:trPr>
          <w:trHeight w:val="375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550,0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297,5</w:t>
            </w:r>
          </w:p>
        </w:tc>
      </w:tr>
      <w:tr w:rsidR="001E7FC7" w:rsidRPr="001E7FC7" w:rsidTr="00CD1555">
        <w:trPr>
          <w:trHeight w:val="357"/>
        </w:trPr>
        <w:tc>
          <w:tcPr>
            <w:tcW w:w="993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659" w:type="dxa"/>
            <w:vMerge w:val="restart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268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МАУ «ОМЦ»</w:t>
            </w:r>
          </w:p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</w:t>
            </w:r>
          </w:p>
        </w:tc>
      </w:tr>
      <w:tr w:rsidR="001E7FC7" w:rsidRPr="001E7FC7" w:rsidTr="00CD1555">
        <w:trPr>
          <w:trHeight w:val="1418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</w:t>
            </w:r>
          </w:p>
          <w:p w:rsidR="00152600" w:rsidRPr="001E7FC7" w:rsidRDefault="00152600" w:rsidP="00504D45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средства предприятий- недропользователей </w:t>
            </w:r>
          </w:p>
          <w:p w:rsidR="007D012B" w:rsidRPr="001E7FC7" w:rsidRDefault="007D012B" w:rsidP="00504D45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</w:t>
            </w:r>
          </w:p>
        </w:tc>
      </w:tr>
      <w:tr w:rsidR="001E7FC7" w:rsidRPr="001E7FC7" w:rsidTr="00CD1555">
        <w:trPr>
          <w:trHeight w:val="268"/>
        </w:trPr>
        <w:tc>
          <w:tcPr>
            <w:tcW w:w="993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659" w:type="dxa"/>
            <w:vMerge w:val="restart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268" w:type="dxa"/>
            <w:vMerge w:val="restart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 w:rsidP="00152600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274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 w:rsidP="00152600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2437"/>
        </w:trPr>
        <w:tc>
          <w:tcPr>
            <w:tcW w:w="993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52600" w:rsidRPr="001E7FC7" w:rsidRDefault="00152600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справочно: </w:t>
            </w:r>
          </w:p>
          <w:p w:rsidR="00152600" w:rsidRPr="001E7FC7" w:rsidRDefault="00152600" w:rsidP="00F614E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средства предприятий- недропользователей </w:t>
            </w:r>
          </w:p>
          <w:p w:rsidR="007D012B" w:rsidRPr="001E7FC7" w:rsidRDefault="007D012B" w:rsidP="00F614E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52600" w:rsidRPr="001E7FC7" w:rsidRDefault="00152600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152600" w:rsidRPr="001E7FC7" w:rsidRDefault="00152600" w:rsidP="00152600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725"/>
        </w:trPr>
        <w:tc>
          <w:tcPr>
            <w:tcW w:w="993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659" w:type="dxa"/>
            <w:vMerge w:val="restart"/>
          </w:tcPr>
          <w:p w:rsidR="00C63696" w:rsidRPr="001E7FC7" w:rsidRDefault="00C63696" w:rsidP="00BF1013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Грант главы Ханты-Мансийского района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hAnsi="Times New Roman"/>
              </w:rPr>
              <w:t xml:space="preserve">в форме субсидии </w:t>
            </w:r>
            <w:r w:rsidR="009520EE" w:rsidRPr="001E7FC7">
              <w:rPr>
                <w:rFonts w:ascii="Times New Roman" w:hAnsi="Times New Roman"/>
              </w:rPr>
              <w:br/>
            </w:r>
            <w:r w:rsidRPr="001E7FC7">
              <w:rPr>
                <w:rFonts w:ascii="Times New Roman" w:hAnsi="Times New Roman"/>
              </w:rPr>
              <w:lastRenderedPageBreak/>
              <w:t xml:space="preserve">на развитие </w:t>
            </w:r>
            <w:r w:rsidRPr="001E7FC7">
              <w:rPr>
                <w:rFonts w:ascii="Times New Roman" w:eastAsiaTheme="minorEastAsia" w:hAnsi="Times New Roman"/>
              </w:rPr>
      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Pr="001E7FC7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</w:tcPr>
          <w:p w:rsidR="000C5EFB" w:rsidRPr="001E7FC7" w:rsidRDefault="000C5EFB" w:rsidP="00F16BD9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управление по культуре, спорту и социальной политике,</w:t>
            </w:r>
          </w:p>
          <w:p w:rsidR="00C63696" w:rsidRPr="001E7FC7" w:rsidRDefault="00C63696" w:rsidP="00F16BD9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МАУ «ОМЦ»</w:t>
            </w:r>
          </w:p>
        </w:tc>
        <w:tc>
          <w:tcPr>
            <w:tcW w:w="2126" w:type="dxa"/>
          </w:tcPr>
          <w:p w:rsidR="00C63696" w:rsidRPr="001E7FC7" w:rsidRDefault="00C63696" w:rsidP="009D3633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63696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550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C63696" w:rsidRPr="001E7FC7" w:rsidRDefault="00C63696" w:rsidP="009D36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63696" w:rsidRPr="001E7FC7" w:rsidRDefault="00C63696" w:rsidP="009D3633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</w:tcPr>
          <w:p w:rsidR="00C63696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</w:t>
            </w:r>
          </w:p>
        </w:tc>
      </w:tr>
      <w:tr w:rsidR="001E7FC7" w:rsidRPr="001E7FC7" w:rsidTr="00CD1555">
        <w:trPr>
          <w:trHeight w:val="311"/>
        </w:trPr>
        <w:tc>
          <w:tcPr>
            <w:tcW w:w="993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59" w:type="dxa"/>
            <w:vMerge w:val="restart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Основное мероприятие: Создание условий для развития гражданских инициатив показатели (показатели 2; показатели 1, 2, 6 приложения 3)</w:t>
            </w:r>
          </w:p>
        </w:tc>
        <w:tc>
          <w:tcPr>
            <w:tcW w:w="2268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1 155,1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1 155,1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B1562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B1562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3696" w:rsidRPr="001E7FC7" w:rsidRDefault="00C63696" w:rsidP="00B1562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1 157,6</w:t>
            </w:r>
          </w:p>
        </w:tc>
      </w:tr>
      <w:tr w:rsidR="001E7FC7" w:rsidRPr="001E7FC7" w:rsidTr="00CD1555">
        <w:trPr>
          <w:trHeight w:val="314"/>
        </w:trPr>
        <w:tc>
          <w:tcPr>
            <w:tcW w:w="993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659" w:type="dxa"/>
            <w:vMerge w:val="restart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Обучение по программам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в сфере добровольчества</w:t>
            </w:r>
          </w:p>
        </w:tc>
        <w:tc>
          <w:tcPr>
            <w:tcW w:w="2268" w:type="dxa"/>
            <w:vMerge w:val="restart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политике,</w:t>
            </w:r>
          </w:p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МАУ «ОМЦ»</w:t>
            </w: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147,5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659" w:type="dxa"/>
            <w:vMerge w:val="restart"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Pr="001E7FC7">
              <w:rPr>
                <w:rFonts w:ascii="Times New Roman" w:eastAsia="Times New Roman" w:hAnsi="Times New Roman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1E7FC7">
              <w:rPr>
                <w:rFonts w:ascii="Times New Roman" w:eastAsia="Times New Roman" w:hAnsi="Times New Roman"/>
              </w:rPr>
              <w:br/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268" w:type="dxa"/>
            <w:vMerge w:val="restart"/>
          </w:tcPr>
          <w:p w:rsidR="00215246" w:rsidRPr="001E7FC7" w:rsidRDefault="00215246" w:rsidP="0026198E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политике,</w:t>
            </w:r>
          </w:p>
          <w:p w:rsidR="00215246" w:rsidRPr="001E7FC7" w:rsidRDefault="00215246" w:rsidP="0026198E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МАУ «ОМЦ»</w:t>
            </w:r>
          </w:p>
        </w:tc>
        <w:tc>
          <w:tcPr>
            <w:tcW w:w="2126" w:type="dxa"/>
          </w:tcPr>
          <w:p w:rsidR="00215246" w:rsidRPr="001E7FC7" w:rsidRDefault="00215246" w:rsidP="00F31948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C6369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215246" w:rsidRPr="001E7FC7" w:rsidRDefault="00215246" w:rsidP="00F31948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5246" w:rsidRPr="001E7FC7" w:rsidRDefault="0021524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C63696" w:rsidP="00F3194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3.3.</w:t>
            </w:r>
          </w:p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 w:val="restart"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 xml:space="preserve">Развитие добровольческого </w:t>
            </w:r>
            <w:r w:rsidRPr="001E7FC7">
              <w:rPr>
                <w:rFonts w:ascii="Times New Roman" w:eastAsia="Times New Roman" w:hAnsi="Times New Roman"/>
              </w:rPr>
              <w:lastRenderedPageBreak/>
              <w:t>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63696" w:rsidRPr="001E7FC7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993" w:type="dxa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C63696" w:rsidRPr="001E7FC7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993" w:type="dxa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9A218B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  <w:strike/>
              </w:rPr>
            </w:pPr>
            <w:r w:rsidRPr="001E7FC7">
              <w:rPr>
                <w:rFonts w:ascii="Times New Roman" w:eastAsia="Times New Roman" w:hAnsi="Times New Roman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1E7FC7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1E7FC7" w:rsidRDefault="00C63696" w:rsidP="00DA114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581"/>
        </w:trPr>
        <w:tc>
          <w:tcPr>
            <w:tcW w:w="993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1E7FC7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1E7FC7" w:rsidRDefault="00C63696" w:rsidP="00DA114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  <w:strike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66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2126" w:type="dxa"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410"/>
        </w:trPr>
        <w:tc>
          <w:tcPr>
            <w:tcW w:w="993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2659" w:type="dxa"/>
            <w:vMerge w:val="restart"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Мероприятия </w:t>
            </w:r>
            <w:r w:rsidRPr="001E7FC7">
              <w:rPr>
                <w:rFonts w:ascii="Times New Roman" w:eastAsia="Times New Roman" w:hAnsi="Times New Roman"/>
              </w:rPr>
              <w:br/>
              <w:t xml:space="preserve">по вовлечению </w:t>
            </w:r>
            <w:r w:rsidRPr="001E7FC7">
              <w:rPr>
                <w:rFonts w:ascii="Times New Roman" w:eastAsia="Times New Roman" w:hAnsi="Times New Roman"/>
              </w:rPr>
              <w:br/>
              <w:t>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  <w:strike/>
              </w:rPr>
            </w:pPr>
            <w:r w:rsidRPr="001E7FC7">
              <w:rPr>
                <w:rFonts w:ascii="Times New Roman" w:eastAsia="Times New Roman" w:hAnsi="Times New Roman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767,0</w:t>
            </w:r>
          </w:p>
        </w:tc>
        <w:tc>
          <w:tcPr>
            <w:tcW w:w="993" w:type="dxa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721,4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558"/>
        </w:trPr>
        <w:tc>
          <w:tcPr>
            <w:tcW w:w="993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767,0</w:t>
            </w:r>
          </w:p>
        </w:tc>
        <w:tc>
          <w:tcPr>
            <w:tcW w:w="993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721,4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362D38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425"/>
        </w:trPr>
        <w:tc>
          <w:tcPr>
            <w:tcW w:w="993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2659" w:type="dxa"/>
            <w:vMerge w:val="restart"/>
          </w:tcPr>
          <w:p w:rsidR="00C63696" w:rsidRPr="001E7FC7" w:rsidRDefault="00C63696" w:rsidP="001162C4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Субсидии на финансовое обеспечение 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на реализацию проектов социально ориентированными некоммерческими организациями, направленных на развитие добровольческого 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1E7FC7" w:rsidRDefault="00C63696" w:rsidP="00FC3D93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1 144,8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</w:tr>
      <w:tr w:rsidR="001E7FC7" w:rsidRPr="001E7FC7" w:rsidTr="00CD1555">
        <w:trPr>
          <w:trHeight w:val="1384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C63696" w:rsidRPr="001E7FC7" w:rsidRDefault="00C63696" w:rsidP="00FC3D9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1 144,8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286,2</w:t>
            </w:r>
          </w:p>
        </w:tc>
      </w:tr>
      <w:tr w:rsidR="001E7FC7" w:rsidRPr="001E7FC7" w:rsidTr="00CD1555">
        <w:trPr>
          <w:trHeight w:val="513"/>
        </w:trPr>
        <w:tc>
          <w:tcPr>
            <w:tcW w:w="993" w:type="dxa"/>
            <w:vMerge w:val="restart"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3.6.</w:t>
            </w:r>
          </w:p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 w:val="restart"/>
          </w:tcPr>
          <w:p w:rsidR="00C63696" w:rsidRPr="001E7FC7" w:rsidRDefault="00C63696" w:rsidP="001162C4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Субсидии на финансовое обеспечение затрат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на реализацию проектов социально ориентированными некоммерческими организациями, направленных на вовлечение 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1E7FC7" w:rsidRDefault="00C63696" w:rsidP="00D9788E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3 440,0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</w:tr>
      <w:tr w:rsidR="001E7FC7" w:rsidRPr="001E7FC7" w:rsidTr="00CD1555">
        <w:trPr>
          <w:trHeight w:val="1179"/>
        </w:trPr>
        <w:tc>
          <w:tcPr>
            <w:tcW w:w="993" w:type="dxa"/>
            <w:vMerge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C63696" w:rsidRPr="001E7FC7" w:rsidRDefault="00C63696" w:rsidP="00D9788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63696" w:rsidRPr="001E7FC7" w:rsidRDefault="00C63696" w:rsidP="009A218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3 440,0</w:t>
            </w:r>
          </w:p>
        </w:tc>
        <w:tc>
          <w:tcPr>
            <w:tcW w:w="993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  <w:shd w:val="clear" w:color="auto" w:fill="FFFFFF" w:themeFill="background1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</w:tcPr>
          <w:p w:rsidR="00C63696" w:rsidRPr="001E7FC7" w:rsidRDefault="00C63696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</w:tr>
      <w:tr w:rsidR="001E7FC7" w:rsidRPr="001E7FC7" w:rsidTr="00CD1555">
        <w:trPr>
          <w:trHeight w:val="70"/>
        </w:trPr>
        <w:tc>
          <w:tcPr>
            <w:tcW w:w="993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659" w:type="dxa"/>
            <w:vMerge w:val="restart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Основное мероприятие: Обеспечение открытости органов местного самоуправления </w:t>
            </w:r>
            <w:r w:rsidRPr="001E7FC7">
              <w:rPr>
                <w:rFonts w:ascii="Times New Roman" w:eastAsia="Times New Roman" w:hAnsi="Times New Roman"/>
              </w:rPr>
              <w:br/>
              <w:t xml:space="preserve">Ханты-Мансийского района (показатель 3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945"/>
        </w:trPr>
        <w:tc>
          <w:tcPr>
            <w:tcW w:w="993" w:type="dxa"/>
            <w:vMerge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566"/>
        </w:trPr>
        <w:tc>
          <w:tcPr>
            <w:tcW w:w="993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4.1.</w:t>
            </w:r>
          </w:p>
        </w:tc>
        <w:tc>
          <w:tcPr>
            <w:tcW w:w="2659" w:type="dxa"/>
            <w:vMerge w:val="restart"/>
            <w:hideMark/>
          </w:tcPr>
          <w:p w:rsidR="00C63696" w:rsidRPr="001E7FC7" w:rsidRDefault="00C63696" w:rsidP="00E03609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268" w:type="dxa"/>
            <w:vMerge w:val="restart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C63696" w:rsidRPr="001E7FC7" w:rsidRDefault="00C6369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3696" w:rsidRPr="001E7FC7" w:rsidRDefault="00C6369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C63696" w:rsidRPr="001E7FC7" w:rsidRDefault="00C63696" w:rsidP="00B15622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915"/>
        </w:trPr>
        <w:tc>
          <w:tcPr>
            <w:tcW w:w="993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15246" w:rsidRPr="001E7FC7" w:rsidRDefault="00215246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246" w:rsidRPr="001E7FC7" w:rsidRDefault="00215246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215246" w:rsidRPr="001E7FC7" w:rsidRDefault="00BC463E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  <w:hideMark/>
          </w:tcPr>
          <w:p w:rsidR="00F86888" w:rsidRPr="001E7FC7" w:rsidRDefault="00F86888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659" w:type="dxa"/>
            <w:vMerge w:val="restart"/>
            <w:hideMark/>
          </w:tcPr>
          <w:p w:rsidR="00F86888" w:rsidRPr="001E7FC7" w:rsidRDefault="00F86888" w:rsidP="00D17AE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Основное мероприятие: Организация выпуска периодического печатного издания газеты </w:t>
            </w:r>
            <w:r w:rsidR="009520EE" w:rsidRPr="001E7FC7">
              <w:rPr>
                <w:rFonts w:ascii="Times New Roman" w:eastAsia="Times New Roman" w:hAnsi="Times New Roman"/>
              </w:rPr>
              <w:t>«Наш район» (показатели 4, 5</w:t>
            </w:r>
            <w:r w:rsidRPr="001E7FC7">
              <w:rPr>
                <w:rFonts w:ascii="Times New Roman" w:eastAsia="Times New Roman" w:hAnsi="Times New Roman"/>
              </w:rPr>
              <w:br/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F86888" w:rsidRPr="001E7FC7" w:rsidRDefault="00F86888" w:rsidP="001D3A94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1E7FC7" w:rsidRDefault="00F86888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1E7FC7" w:rsidRDefault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80 133,8</w:t>
            </w:r>
          </w:p>
        </w:tc>
        <w:tc>
          <w:tcPr>
            <w:tcW w:w="993" w:type="dxa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</w:t>
            </w:r>
            <w:r w:rsidR="00F86888" w:rsidRPr="001E7FC7">
              <w:rPr>
                <w:rFonts w:ascii="Times New Roman" w:hAnsi="Times New Roman"/>
              </w:rPr>
              <w:t>6</w:t>
            </w:r>
            <w:r w:rsidRPr="001E7FC7">
              <w:rPr>
                <w:rFonts w:ascii="Times New Roman" w:hAnsi="Times New Roman"/>
              </w:rPr>
              <w:t xml:space="preserve"> 517</w:t>
            </w:r>
            <w:r w:rsidR="00F86888" w:rsidRPr="001E7FC7">
              <w:rPr>
                <w:rFonts w:ascii="Times New Roman" w:hAnsi="Times New Roman"/>
              </w:rPr>
              <w:t>,</w:t>
            </w:r>
            <w:r w:rsidRPr="001E7FC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  <w:p w:rsidR="00EB4011" w:rsidRPr="001E7FC7" w:rsidRDefault="00EB4011" w:rsidP="00EB4011">
            <w:pPr>
              <w:jc w:val="center"/>
              <w:rPr>
                <w:rFonts w:ascii="Times New Roman" w:hAnsi="Times New Roman"/>
              </w:rPr>
            </w:pPr>
          </w:p>
          <w:p w:rsidR="00EB4011" w:rsidRPr="001E7FC7" w:rsidRDefault="00EB4011" w:rsidP="004425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</w:tr>
      <w:tr w:rsidR="001E7FC7" w:rsidRPr="001E7FC7" w:rsidTr="00CD1555">
        <w:trPr>
          <w:trHeight w:val="372"/>
        </w:trPr>
        <w:tc>
          <w:tcPr>
            <w:tcW w:w="993" w:type="dxa"/>
            <w:vMerge/>
            <w:hideMark/>
          </w:tcPr>
          <w:p w:rsidR="00F86888" w:rsidRPr="001E7FC7" w:rsidRDefault="00F86888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F86888" w:rsidRPr="001E7FC7" w:rsidRDefault="00F86888" w:rsidP="00CC10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86888" w:rsidRPr="001E7FC7" w:rsidRDefault="00F86888" w:rsidP="00CC10F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F86888" w:rsidRPr="001E7FC7" w:rsidRDefault="00F86888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1E7FC7" w:rsidRDefault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80 133,8</w:t>
            </w:r>
          </w:p>
        </w:tc>
        <w:tc>
          <w:tcPr>
            <w:tcW w:w="993" w:type="dxa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16 517,6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  <w:p w:rsidR="00EB4011" w:rsidRPr="001E7FC7" w:rsidRDefault="00EB4011" w:rsidP="00EB4011">
            <w:pPr>
              <w:jc w:val="center"/>
              <w:rPr>
                <w:rFonts w:ascii="Times New Roman" w:hAnsi="Times New Roman"/>
              </w:rPr>
            </w:pPr>
          </w:p>
          <w:p w:rsidR="00EB4011" w:rsidRPr="001E7FC7" w:rsidRDefault="00EB4011" w:rsidP="004425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</w:tr>
      <w:tr w:rsidR="001E7FC7" w:rsidRPr="001E7FC7" w:rsidTr="00CD1555">
        <w:trPr>
          <w:trHeight w:val="325"/>
        </w:trPr>
        <w:tc>
          <w:tcPr>
            <w:tcW w:w="993" w:type="dxa"/>
            <w:vMerge w:val="restart"/>
            <w:hideMark/>
          </w:tcPr>
          <w:p w:rsidR="00F86888" w:rsidRPr="001E7FC7" w:rsidRDefault="00F86888" w:rsidP="00CC10FD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2659" w:type="dxa"/>
            <w:vMerge w:val="restart"/>
            <w:hideMark/>
          </w:tcPr>
          <w:p w:rsidR="00F86888" w:rsidRPr="001E7FC7" w:rsidRDefault="00F86888" w:rsidP="00D17AEB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Организация выпуска периодического печатного издания газеты </w:t>
            </w:r>
            <w:r w:rsidR="009520EE" w:rsidRPr="001E7FC7">
              <w:rPr>
                <w:rFonts w:ascii="Times New Roman" w:eastAsia="Times New Roman" w:hAnsi="Times New Roman"/>
              </w:rPr>
              <w:br/>
            </w:r>
            <w:r w:rsidRPr="001E7FC7">
              <w:rPr>
                <w:rFonts w:ascii="Times New Roman" w:eastAsia="Times New Roman" w:hAnsi="Times New Roman"/>
              </w:rPr>
              <w:t>«Наш район»</w:t>
            </w:r>
          </w:p>
        </w:tc>
        <w:tc>
          <w:tcPr>
            <w:tcW w:w="2268" w:type="dxa"/>
            <w:vMerge w:val="restart"/>
            <w:hideMark/>
          </w:tcPr>
          <w:p w:rsidR="00F86888" w:rsidRPr="001E7FC7" w:rsidRDefault="00F86888" w:rsidP="00662BD4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1E7FC7" w:rsidRDefault="00F86888" w:rsidP="00CC10FD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1E7FC7" w:rsidRDefault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70 560,0</w:t>
            </w:r>
          </w:p>
        </w:tc>
        <w:tc>
          <w:tcPr>
            <w:tcW w:w="993" w:type="dxa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11 991,6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075B43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14 443,2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14 708,4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14 708,4</w:t>
            </w:r>
          </w:p>
        </w:tc>
        <w:tc>
          <w:tcPr>
            <w:tcW w:w="992" w:type="dxa"/>
          </w:tcPr>
          <w:p w:rsidR="00F86888" w:rsidRPr="001E7FC7" w:rsidRDefault="00F8688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14 708,4</w:t>
            </w:r>
          </w:p>
        </w:tc>
      </w:tr>
      <w:tr w:rsidR="001E7FC7" w:rsidRPr="001E7FC7" w:rsidTr="00CD1555">
        <w:trPr>
          <w:trHeight w:val="397"/>
        </w:trPr>
        <w:tc>
          <w:tcPr>
            <w:tcW w:w="993" w:type="dxa"/>
            <w:vMerge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70 560,0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11 991,6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14 443,2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14 708,4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14 708,4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14708,4</w:t>
            </w:r>
          </w:p>
        </w:tc>
      </w:tr>
      <w:tr w:rsidR="001E7FC7" w:rsidRPr="001E7FC7" w:rsidTr="00CD1555">
        <w:trPr>
          <w:trHeight w:val="397"/>
        </w:trPr>
        <w:tc>
          <w:tcPr>
            <w:tcW w:w="993" w:type="dxa"/>
            <w:vMerge w:val="restart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2659" w:type="dxa"/>
            <w:vMerge w:val="restart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Обеспечение бесплатной подпиской на газету </w:t>
            </w:r>
            <w:r w:rsidRPr="001E7FC7">
              <w:rPr>
                <w:rFonts w:ascii="Times New Roman" w:eastAsia="Times New Roman" w:hAnsi="Times New Roman"/>
              </w:rPr>
              <w:br/>
              <w:t xml:space="preserve">«Наш район» для жителей Ханты-Мансийского района, относящихся </w:t>
            </w:r>
            <w:r w:rsidRPr="001E7FC7">
              <w:rPr>
                <w:rFonts w:ascii="Times New Roman" w:eastAsia="Times New Roman" w:hAnsi="Times New Roman"/>
              </w:rPr>
              <w:br/>
              <w:t>к льготной категории населения</w:t>
            </w:r>
          </w:p>
        </w:tc>
        <w:tc>
          <w:tcPr>
            <w:tcW w:w="2268" w:type="dxa"/>
            <w:vMerge w:val="restart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9 573,8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2 074,4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1 889,8</w:t>
            </w:r>
          </w:p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1 889,8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1 889,8</w:t>
            </w:r>
          </w:p>
        </w:tc>
      </w:tr>
      <w:tr w:rsidR="001E7FC7" w:rsidRPr="001E7FC7" w:rsidTr="00CD1555">
        <w:trPr>
          <w:trHeight w:val="804"/>
        </w:trPr>
        <w:tc>
          <w:tcPr>
            <w:tcW w:w="993" w:type="dxa"/>
            <w:vMerge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9 573,8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2 074,4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1 889,8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1 889,8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1889,8</w:t>
            </w:r>
          </w:p>
        </w:tc>
      </w:tr>
      <w:tr w:rsidR="001E7FC7" w:rsidRPr="001E7FC7" w:rsidTr="00CD1555">
        <w:trPr>
          <w:trHeight w:val="397"/>
        </w:trPr>
        <w:tc>
          <w:tcPr>
            <w:tcW w:w="993" w:type="dxa"/>
            <w:vMerge w:val="restart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659" w:type="dxa"/>
            <w:vMerge w:val="restart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  <w:bCs/>
              </w:rP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268" w:type="dxa"/>
            <w:vMerge w:val="restart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710,00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97"/>
        </w:trPr>
        <w:tc>
          <w:tcPr>
            <w:tcW w:w="993" w:type="dxa"/>
            <w:vMerge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710,00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</w:t>
            </w:r>
          </w:p>
        </w:tc>
      </w:tr>
      <w:tr w:rsidR="001E7FC7" w:rsidRPr="001E7FC7" w:rsidTr="00CD1555">
        <w:trPr>
          <w:trHeight w:val="315"/>
        </w:trPr>
        <w:tc>
          <w:tcPr>
            <w:tcW w:w="993" w:type="dxa"/>
            <w:vMerge w:val="restart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6.1.</w:t>
            </w:r>
          </w:p>
        </w:tc>
        <w:tc>
          <w:tcPr>
            <w:tcW w:w="2659" w:type="dxa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Предоставление меры социальной поддержки в виде единовременной денежной выплаты отдельным категориям граждан</w:t>
            </w:r>
          </w:p>
        </w:tc>
        <w:tc>
          <w:tcPr>
            <w:tcW w:w="2268" w:type="dxa"/>
            <w:vMerge w:val="restart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1 500,0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710,00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915"/>
        </w:trPr>
        <w:tc>
          <w:tcPr>
            <w:tcW w:w="993" w:type="dxa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2 210,0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1 500,0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hAnsi="Times New Roman"/>
              </w:rPr>
              <w:t>710,00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 по муниципальной программе: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94 442,0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1316B2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94 442,0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1316B2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1111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2 718,9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magenta"/>
              </w:rPr>
            </w:pP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Проектная часть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6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1316B2" w:rsidRPr="001E7FC7" w:rsidRDefault="001316B2" w:rsidP="001316B2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Процессная часть</w:t>
            </w:r>
          </w:p>
        </w:tc>
        <w:tc>
          <w:tcPr>
            <w:tcW w:w="2126" w:type="dxa"/>
            <w:hideMark/>
          </w:tcPr>
          <w:p w:rsidR="001316B2" w:rsidRPr="001E7FC7" w:rsidRDefault="001316B2" w:rsidP="001316B2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993" w:type="dxa"/>
            <w:hideMark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1316B2" w:rsidRPr="001E7FC7" w:rsidRDefault="001316B2" w:rsidP="001316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1316B2" w:rsidRPr="001E7FC7" w:rsidRDefault="001316B2" w:rsidP="001316B2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993" w:type="dxa"/>
            <w:hideMark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316B2" w:rsidRPr="001E7FC7" w:rsidRDefault="001316B2" w:rsidP="001316B2"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1316B2" w:rsidRPr="001E7FC7" w:rsidRDefault="001316B2" w:rsidP="001316B2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658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2 718,9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magenta"/>
              </w:rPr>
            </w:pP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294AB8" w:rsidRPr="001E7FC7" w:rsidRDefault="00294AB8" w:rsidP="00294AB8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2126" w:type="dxa"/>
            <w:hideMark/>
          </w:tcPr>
          <w:p w:rsidR="00294AB8" w:rsidRPr="001E7FC7" w:rsidRDefault="00294AB8" w:rsidP="00294AB8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993" w:type="dxa"/>
            <w:hideMark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294AB8" w:rsidRPr="001E7FC7" w:rsidRDefault="00294AB8" w:rsidP="00294A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294AB8" w:rsidRPr="001E7FC7" w:rsidRDefault="00294AB8" w:rsidP="00294AB8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96 288,2</w:t>
            </w:r>
          </w:p>
        </w:tc>
        <w:tc>
          <w:tcPr>
            <w:tcW w:w="993" w:type="dxa"/>
            <w:hideMark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17 845,6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21 172,7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94AB8" w:rsidRPr="001E7FC7" w:rsidRDefault="00294AB8" w:rsidP="00294AB8">
            <w:r w:rsidRPr="001E7FC7">
              <w:rPr>
                <w:rFonts w:ascii="Times New Roman" w:hAnsi="Times New Roman"/>
              </w:rPr>
              <w:t>19 563,3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  <w:tc>
          <w:tcPr>
            <w:tcW w:w="992" w:type="dxa"/>
          </w:tcPr>
          <w:p w:rsidR="00294AB8" w:rsidRPr="001E7FC7" w:rsidRDefault="00294AB8" w:rsidP="00294AB8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18 853,3</w:t>
            </w:r>
          </w:p>
        </w:tc>
      </w:tr>
      <w:tr w:rsidR="001E7FC7" w:rsidRPr="001E7FC7" w:rsidTr="00CD1555">
        <w:trPr>
          <w:trHeight w:val="748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2 718,9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  <w:b/>
              </w:rPr>
            </w:pPr>
            <w:r w:rsidRPr="001E7FC7">
              <w:rPr>
                <w:rFonts w:ascii="Times New Roman" w:eastAsia="Times New Roman" w:hAnsi="Times New Roman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10 242,3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3 283,7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2 093,7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1 383,7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1 383,7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10 242,3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2 097,5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3 283,7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2 093,7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1 383,7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1 383,7</w:t>
            </w:r>
          </w:p>
        </w:tc>
      </w:tr>
      <w:tr w:rsidR="001E7FC7" w:rsidRPr="001E7FC7" w:rsidTr="00CD1555">
        <w:trPr>
          <w:trHeight w:val="754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1 300,0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Соисполнитель 1: </w:t>
            </w:r>
          </w:p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1 053,2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1 007,6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30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1 053,2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1 007,6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  <w:b/>
              </w:rPr>
            </w:pPr>
            <w:r w:rsidRPr="001E7FC7">
              <w:rPr>
                <w:rFonts w:ascii="Times New Roman" w:eastAsia="Times New Roman" w:hAnsi="Times New Roman"/>
              </w:rPr>
              <w:t>Соисполнитель 2: МАУ ХМР «Р</w:t>
            </w:r>
            <w:r w:rsidRPr="001E7FC7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80 133,8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16 517,6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80 133,8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13 821,6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16 517,6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16 598,2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  <w:highlight w:val="yellow"/>
              </w:rPr>
            </w:pPr>
            <w:r w:rsidRPr="001E7FC7">
              <w:rPr>
                <w:rFonts w:ascii="Times New Roman" w:eastAsia="Times New Roman" w:hAnsi="Times New Roman"/>
              </w:rPr>
              <w:lastRenderedPageBreak/>
              <w:t>Соисполнитель 3: МАУ «ОМЦ»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tabs>
                <w:tab w:val="left" w:pos="856"/>
              </w:tabs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  <w:r w:rsidRPr="001E7FC7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693"/>
        </w:trPr>
        <w:tc>
          <w:tcPr>
            <w:tcW w:w="5920" w:type="dxa"/>
            <w:gridSpan w:val="3"/>
            <w:vMerge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1 418,9</w:t>
            </w:r>
          </w:p>
        </w:tc>
        <w:tc>
          <w:tcPr>
            <w:tcW w:w="993" w:type="dxa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918,9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</w:tr>
      <w:tr w:rsidR="001E7FC7" w:rsidRPr="001E7FC7" w:rsidTr="00CD1555">
        <w:trPr>
          <w:trHeight w:val="454"/>
        </w:trPr>
        <w:tc>
          <w:tcPr>
            <w:tcW w:w="5920" w:type="dxa"/>
            <w:gridSpan w:val="3"/>
            <w:vMerge w:val="restart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3 440,0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</w:tr>
      <w:tr w:rsidR="001E7FC7" w:rsidRPr="001E7FC7" w:rsidTr="00CD1555">
        <w:trPr>
          <w:trHeight w:val="573"/>
        </w:trPr>
        <w:tc>
          <w:tcPr>
            <w:tcW w:w="5920" w:type="dxa"/>
            <w:gridSpan w:val="3"/>
            <w:vMerge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27FA7" w:rsidRPr="001E7FC7" w:rsidRDefault="00427FA7" w:rsidP="00427FA7">
            <w:pPr>
              <w:rPr>
                <w:rFonts w:ascii="Times New Roman" w:eastAsia="Times New Roman" w:hAnsi="Times New Roman"/>
              </w:rPr>
            </w:pPr>
            <w:r w:rsidRPr="001E7FC7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3 440,0</w:t>
            </w:r>
          </w:p>
        </w:tc>
        <w:tc>
          <w:tcPr>
            <w:tcW w:w="993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  <w:shd w:val="clear" w:color="auto" w:fill="FFFFFF" w:themeFill="background1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  <w:tc>
          <w:tcPr>
            <w:tcW w:w="992" w:type="dxa"/>
          </w:tcPr>
          <w:p w:rsidR="00427FA7" w:rsidRPr="001E7FC7" w:rsidRDefault="00427FA7" w:rsidP="00427FA7">
            <w:pPr>
              <w:jc w:val="center"/>
              <w:rPr>
                <w:rFonts w:ascii="Times New Roman" w:hAnsi="Times New Roman"/>
              </w:rPr>
            </w:pPr>
            <w:r w:rsidRPr="001E7FC7">
              <w:rPr>
                <w:rFonts w:ascii="Times New Roman" w:hAnsi="Times New Roman"/>
              </w:rPr>
              <w:t>871,4</w:t>
            </w:r>
          </w:p>
        </w:tc>
      </w:tr>
    </w:tbl>
    <w:p w:rsidR="00CB509B" w:rsidRPr="001E7FC7" w:rsidRDefault="00CB509B" w:rsidP="00CB509B">
      <w:pPr>
        <w:pStyle w:val="a3"/>
        <w:tabs>
          <w:tab w:val="left" w:pos="113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>».</w:t>
      </w:r>
    </w:p>
    <w:p w:rsidR="00D51740" w:rsidRPr="001E7FC7" w:rsidRDefault="002D597E" w:rsidP="00CB509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21D08" w:rsidRPr="001E7FC7" w:rsidRDefault="00B15622" w:rsidP="00CB509B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7FC7">
        <w:rPr>
          <w:rFonts w:ascii="Times New Roman" w:hAnsi="Times New Roman" w:cs="Times New Roman"/>
          <w:bCs/>
          <w:sz w:val="28"/>
          <w:szCs w:val="28"/>
        </w:rPr>
        <w:tab/>
      </w:r>
    </w:p>
    <w:p w:rsidR="00CB0A62" w:rsidRPr="001E7FC7" w:rsidRDefault="004F30F3" w:rsidP="00121D08">
      <w:pPr>
        <w:widowControl w:val="0"/>
        <w:spacing w:after="183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FC7">
        <w:rPr>
          <w:rFonts w:ascii="Times New Roman" w:hAnsi="Times New Roman" w:cs="Times New Roman"/>
          <w:sz w:val="28"/>
          <w:szCs w:val="28"/>
        </w:rPr>
        <w:t>2</w:t>
      </w:r>
      <w:r w:rsidR="00CB0A62" w:rsidRPr="001E7FC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B0A62" w:rsidRPr="001E7FC7" w:rsidRDefault="00CB0A62" w:rsidP="00121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Pr="001E7FC7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Pr="001E7FC7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Pr="001E7FC7" w:rsidRDefault="00CB0A62" w:rsidP="00DD36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FC7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r w:rsidR="00CB509B" w:rsidRPr="001E7FC7">
        <w:rPr>
          <w:rFonts w:ascii="Times New Roman" w:hAnsi="Times New Roman"/>
          <w:sz w:val="28"/>
          <w:szCs w:val="28"/>
        </w:rPr>
        <w:t xml:space="preserve">    </w:t>
      </w:r>
      <w:r w:rsidR="009520EE" w:rsidRPr="001E7FC7">
        <w:rPr>
          <w:rFonts w:ascii="Times New Roman" w:hAnsi="Times New Roman"/>
          <w:sz w:val="28"/>
          <w:szCs w:val="28"/>
        </w:rPr>
        <w:t xml:space="preserve">   </w:t>
      </w:r>
      <w:r w:rsidRPr="001E7FC7">
        <w:rPr>
          <w:rFonts w:ascii="Times New Roman" w:hAnsi="Times New Roman"/>
          <w:sz w:val="28"/>
          <w:szCs w:val="28"/>
        </w:rPr>
        <w:t xml:space="preserve">  </w:t>
      </w:r>
      <w:r w:rsidR="009520EE" w:rsidRPr="001E7FC7">
        <w:rPr>
          <w:rFonts w:ascii="Times New Roman" w:hAnsi="Times New Roman"/>
          <w:sz w:val="28"/>
          <w:szCs w:val="28"/>
        </w:rPr>
        <w:t>К.Р.</w:t>
      </w:r>
      <w:r w:rsidR="00CB509B" w:rsidRPr="001E7FC7">
        <w:rPr>
          <w:rFonts w:ascii="Times New Roman" w:hAnsi="Times New Roman"/>
          <w:sz w:val="28"/>
          <w:szCs w:val="28"/>
        </w:rPr>
        <w:t xml:space="preserve"> </w:t>
      </w:r>
      <w:r w:rsidRPr="001E7FC7">
        <w:rPr>
          <w:rFonts w:ascii="Times New Roman" w:hAnsi="Times New Roman"/>
          <w:sz w:val="28"/>
          <w:szCs w:val="28"/>
        </w:rPr>
        <w:t>Минулин</w:t>
      </w:r>
    </w:p>
    <w:p w:rsidR="00CB0A62" w:rsidRPr="001E7FC7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Pr="001E7FC7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Pr="001E7FC7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Pr="001E7FC7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Pr="001E7FC7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82" w:rsidRPr="001E7FC7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RPr="001E7FC7" w:rsidSect="00323439">
      <w:headerReference w:type="default" r:id="rId11"/>
      <w:footerReference w:type="even" r:id="rId12"/>
      <w:headerReference w:type="firs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33" w:rsidRDefault="00B02733">
      <w:pPr>
        <w:spacing w:after="0" w:line="240" w:lineRule="auto"/>
      </w:pPr>
      <w:r>
        <w:separator/>
      </w:r>
    </w:p>
  </w:endnote>
  <w:endnote w:type="continuationSeparator" w:id="0">
    <w:p w:rsidR="00B02733" w:rsidRDefault="00B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1A" w:rsidRDefault="00B0041A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B0041A" w:rsidRDefault="00B004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33" w:rsidRDefault="00B02733">
      <w:pPr>
        <w:spacing w:after="0" w:line="240" w:lineRule="auto"/>
      </w:pPr>
      <w:r>
        <w:separator/>
      </w:r>
    </w:p>
  </w:footnote>
  <w:footnote w:type="continuationSeparator" w:id="0">
    <w:p w:rsidR="00B02733" w:rsidRDefault="00B0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754791"/>
      <w:docPartObj>
        <w:docPartGallery w:val="Page Numbers (Top of Page)"/>
        <w:docPartUnique/>
      </w:docPartObj>
    </w:sdtPr>
    <w:sdtEndPr/>
    <w:sdtContent>
      <w:p w:rsidR="00B0041A" w:rsidRDefault="00B00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C7">
          <w:rPr>
            <w:noProof/>
          </w:rPr>
          <w:t>3</w:t>
        </w:r>
        <w:r>
          <w:fldChar w:fldCharType="end"/>
        </w:r>
      </w:p>
    </w:sdtContent>
  </w:sdt>
  <w:p w:rsidR="00B0041A" w:rsidRDefault="00B0041A" w:rsidP="006862B9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7333"/>
      <w:docPartObj>
        <w:docPartGallery w:val="Page Numbers (Top of Page)"/>
        <w:docPartUnique/>
      </w:docPartObj>
    </w:sdtPr>
    <w:sdtEndPr/>
    <w:sdtContent>
      <w:p w:rsidR="00B0041A" w:rsidRDefault="00B00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041A" w:rsidRDefault="00B004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1A" w:rsidRPr="00C125E7" w:rsidRDefault="00B0041A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1E7FC7">
      <w:rPr>
        <w:rFonts w:ascii="Times New Roman" w:hAnsi="Times New Roman"/>
        <w:noProof/>
        <w:sz w:val="24"/>
      </w:rPr>
      <w:t>4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1A" w:rsidRDefault="00B004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0041A" w:rsidRDefault="00B004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20BE"/>
    <w:rsid w:val="00043F8A"/>
    <w:rsid w:val="00044178"/>
    <w:rsid w:val="00045DF5"/>
    <w:rsid w:val="00047D5B"/>
    <w:rsid w:val="00050BFF"/>
    <w:rsid w:val="00056231"/>
    <w:rsid w:val="000569B9"/>
    <w:rsid w:val="000577CC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B43"/>
    <w:rsid w:val="00075CA8"/>
    <w:rsid w:val="0008082D"/>
    <w:rsid w:val="00080A9B"/>
    <w:rsid w:val="000824FD"/>
    <w:rsid w:val="000853F6"/>
    <w:rsid w:val="000936B8"/>
    <w:rsid w:val="00094285"/>
    <w:rsid w:val="00094499"/>
    <w:rsid w:val="000A3103"/>
    <w:rsid w:val="000A3F10"/>
    <w:rsid w:val="000A5858"/>
    <w:rsid w:val="000B09FA"/>
    <w:rsid w:val="000B5817"/>
    <w:rsid w:val="000B59FE"/>
    <w:rsid w:val="000B5FDC"/>
    <w:rsid w:val="000B6191"/>
    <w:rsid w:val="000C0580"/>
    <w:rsid w:val="000C4D50"/>
    <w:rsid w:val="000C5EFB"/>
    <w:rsid w:val="000C73E7"/>
    <w:rsid w:val="000C78B4"/>
    <w:rsid w:val="000D1C05"/>
    <w:rsid w:val="000D3126"/>
    <w:rsid w:val="000D3CAB"/>
    <w:rsid w:val="000E3198"/>
    <w:rsid w:val="000E3B1D"/>
    <w:rsid w:val="000E3BBD"/>
    <w:rsid w:val="000E4D56"/>
    <w:rsid w:val="000E5CAF"/>
    <w:rsid w:val="000E73EB"/>
    <w:rsid w:val="000F398E"/>
    <w:rsid w:val="000F40AA"/>
    <w:rsid w:val="000F612A"/>
    <w:rsid w:val="00101143"/>
    <w:rsid w:val="0010418B"/>
    <w:rsid w:val="001162C4"/>
    <w:rsid w:val="00121D08"/>
    <w:rsid w:val="001237CB"/>
    <w:rsid w:val="00124C78"/>
    <w:rsid w:val="001316B2"/>
    <w:rsid w:val="0013185E"/>
    <w:rsid w:val="00134A6A"/>
    <w:rsid w:val="00135399"/>
    <w:rsid w:val="00143533"/>
    <w:rsid w:val="0015200A"/>
    <w:rsid w:val="00152600"/>
    <w:rsid w:val="00153C49"/>
    <w:rsid w:val="0015555A"/>
    <w:rsid w:val="001603B6"/>
    <w:rsid w:val="00161AB2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97979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E7FC7"/>
    <w:rsid w:val="001F119E"/>
    <w:rsid w:val="001F2AB0"/>
    <w:rsid w:val="0020226A"/>
    <w:rsid w:val="00204F93"/>
    <w:rsid w:val="0020721A"/>
    <w:rsid w:val="002113DD"/>
    <w:rsid w:val="00213F81"/>
    <w:rsid w:val="00215246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15D4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31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94AB8"/>
    <w:rsid w:val="002B1FF3"/>
    <w:rsid w:val="002B298F"/>
    <w:rsid w:val="002B3418"/>
    <w:rsid w:val="002B3F45"/>
    <w:rsid w:val="002C0168"/>
    <w:rsid w:val="002D578D"/>
    <w:rsid w:val="002D597E"/>
    <w:rsid w:val="002D5C90"/>
    <w:rsid w:val="002E12DD"/>
    <w:rsid w:val="002E302A"/>
    <w:rsid w:val="002E7F5E"/>
    <w:rsid w:val="002F5515"/>
    <w:rsid w:val="002F59ED"/>
    <w:rsid w:val="00300A25"/>
    <w:rsid w:val="00311AE7"/>
    <w:rsid w:val="00314C09"/>
    <w:rsid w:val="003223A1"/>
    <w:rsid w:val="00323439"/>
    <w:rsid w:val="00323B10"/>
    <w:rsid w:val="00324E87"/>
    <w:rsid w:val="00325A79"/>
    <w:rsid w:val="00336E10"/>
    <w:rsid w:val="00340C0B"/>
    <w:rsid w:val="003417E4"/>
    <w:rsid w:val="00342E2E"/>
    <w:rsid w:val="003438F0"/>
    <w:rsid w:val="003445FC"/>
    <w:rsid w:val="003457CB"/>
    <w:rsid w:val="00346266"/>
    <w:rsid w:val="0034702E"/>
    <w:rsid w:val="00354F6D"/>
    <w:rsid w:val="0036102C"/>
    <w:rsid w:val="00362D38"/>
    <w:rsid w:val="00364ED8"/>
    <w:rsid w:val="00365D3A"/>
    <w:rsid w:val="00376C80"/>
    <w:rsid w:val="003806F2"/>
    <w:rsid w:val="00385FB5"/>
    <w:rsid w:val="003871A5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3B59"/>
    <w:rsid w:val="003C419E"/>
    <w:rsid w:val="003C7428"/>
    <w:rsid w:val="003C7A8B"/>
    <w:rsid w:val="003D09AF"/>
    <w:rsid w:val="003D3027"/>
    <w:rsid w:val="003E04C9"/>
    <w:rsid w:val="003E2A0A"/>
    <w:rsid w:val="003F282C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27FA7"/>
    <w:rsid w:val="00431C45"/>
    <w:rsid w:val="00440844"/>
    <w:rsid w:val="00441172"/>
    <w:rsid w:val="004416FD"/>
    <w:rsid w:val="00441D6A"/>
    <w:rsid w:val="004420AF"/>
    <w:rsid w:val="004425B7"/>
    <w:rsid w:val="00443FA7"/>
    <w:rsid w:val="00444A2A"/>
    <w:rsid w:val="00447DC3"/>
    <w:rsid w:val="00450060"/>
    <w:rsid w:val="00452820"/>
    <w:rsid w:val="0045380A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40BE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004C"/>
    <w:rsid w:val="004F16CF"/>
    <w:rsid w:val="004F2507"/>
    <w:rsid w:val="004F30F3"/>
    <w:rsid w:val="00504D45"/>
    <w:rsid w:val="0050585C"/>
    <w:rsid w:val="00506911"/>
    <w:rsid w:val="005102D3"/>
    <w:rsid w:val="00516D8F"/>
    <w:rsid w:val="005177CC"/>
    <w:rsid w:val="0052068A"/>
    <w:rsid w:val="0052680C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A23"/>
    <w:rsid w:val="005676B6"/>
    <w:rsid w:val="005700D1"/>
    <w:rsid w:val="005747CE"/>
    <w:rsid w:val="005765C8"/>
    <w:rsid w:val="00581200"/>
    <w:rsid w:val="00585132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5B33"/>
    <w:rsid w:val="005F653E"/>
    <w:rsid w:val="005F68C9"/>
    <w:rsid w:val="005F68F5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266"/>
    <w:rsid w:val="006862B9"/>
    <w:rsid w:val="00686303"/>
    <w:rsid w:val="00692261"/>
    <w:rsid w:val="00692530"/>
    <w:rsid w:val="00693698"/>
    <w:rsid w:val="00695376"/>
    <w:rsid w:val="006B3392"/>
    <w:rsid w:val="006B60BA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349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34F2"/>
    <w:rsid w:val="00734E02"/>
    <w:rsid w:val="00741C4D"/>
    <w:rsid w:val="007447AA"/>
    <w:rsid w:val="007500FA"/>
    <w:rsid w:val="007525D0"/>
    <w:rsid w:val="007531F6"/>
    <w:rsid w:val="007575BF"/>
    <w:rsid w:val="00763E41"/>
    <w:rsid w:val="00766C3D"/>
    <w:rsid w:val="00773116"/>
    <w:rsid w:val="00774848"/>
    <w:rsid w:val="007762CB"/>
    <w:rsid w:val="00777CAF"/>
    <w:rsid w:val="00780A14"/>
    <w:rsid w:val="0078137F"/>
    <w:rsid w:val="00781924"/>
    <w:rsid w:val="0078512E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118"/>
    <w:rsid w:val="007C6BB9"/>
    <w:rsid w:val="007C7246"/>
    <w:rsid w:val="007D012B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34F0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6BE8"/>
    <w:rsid w:val="008779AE"/>
    <w:rsid w:val="00880049"/>
    <w:rsid w:val="00881A51"/>
    <w:rsid w:val="00884B4A"/>
    <w:rsid w:val="0089355E"/>
    <w:rsid w:val="0089470F"/>
    <w:rsid w:val="00894828"/>
    <w:rsid w:val="00896672"/>
    <w:rsid w:val="008A06F7"/>
    <w:rsid w:val="008A08E4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B5467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22BE4"/>
    <w:rsid w:val="00931930"/>
    <w:rsid w:val="009361F2"/>
    <w:rsid w:val="009412E8"/>
    <w:rsid w:val="00941A53"/>
    <w:rsid w:val="00943348"/>
    <w:rsid w:val="009445EC"/>
    <w:rsid w:val="00947304"/>
    <w:rsid w:val="009520EE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7A45"/>
    <w:rsid w:val="0099145E"/>
    <w:rsid w:val="00993472"/>
    <w:rsid w:val="00996DD4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F1F70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4442"/>
    <w:rsid w:val="00A16DE0"/>
    <w:rsid w:val="00A20882"/>
    <w:rsid w:val="00A263A0"/>
    <w:rsid w:val="00A302D4"/>
    <w:rsid w:val="00A31B12"/>
    <w:rsid w:val="00A32327"/>
    <w:rsid w:val="00A33E81"/>
    <w:rsid w:val="00A44EFF"/>
    <w:rsid w:val="00A54321"/>
    <w:rsid w:val="00A56647"/>
    <w:rsid w:val="00A57B14"/>
    <w:rsid w:val="00A6179A"/>
    <w:rsid w:val="00A6399B"/>
    <w:rsid w:val="00A67103"/>
    <w:rsid w:val="00A717D7"/>
    <w:rsid w:val="00A721CB"/>
    <w:rsid w:val="00A75C2E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1B2D"/>
    <w:rsid w:val="00AD2193"/>
    <w:rsid w:val="00AD4432"/>
    <w:rsid w:val="00AD4E98"/>
    <w:rsid w:val="00AD613B"/>
    <w:rsid w:val="00AD6B2D"/>
    <w:rsid w:val="00AE0421"/>
    <w:rsid w:val="00AE05D0"/>
    <w:rsid w:val="00AE1CE5"/>
    <w:rsid w:val="00AE40E6"/>
    <w:rsid w:val="00AE44A8"/>
    <w:rsid w:val="00AE75C6"/>
    <w:rsid w:val="00B0040E"/>
    <w:rsid w:val="00B0041A"/>
    <w:rsid w:val="00B00B5C"/>
    <w:rsid w:val="00B00ED0"/>
    <w:rsid w:val="00B011B1"/>
    <w:rsid w:val="00B012C0"/>
    <w:rsid w:val="00B02733"/>
    <w:rsid w:val="00B02CE5"/>
    <w:rsid w:val="00B04A7E"/>
    <w:rsid w:val="00B07A2E"/>
    <w:rsid w:val="00B11610"/>
    <w:rsid w:val="00B1211F"/>
    <w:rsid w:val="00B13218"/>
    <w:rsid w:val="00B15622"/>
    <w:rsid w:val="00B17D2C"/>
    <w:rsid w:val="00B23A6F"/>
    <w:rsid w:val="00B23D6C"/>
    <w:rsid w:val="00B250C8"/>
    <w:rsid w:val="00B32E7A"/>
    <w:rsid w:val="00B3551F"/>
    <w:rsid w:val="00B44927"/>
    <w:rsid w:val="00B60EF0"/>
    <w:rsid w:val="00B64361"/>
    <w:rsid w:val="00B667C3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2E20"/>
    <w:rsid w:val="00B94766"/>
    <w:rsid w:val="00B96EE2"/>
    <w:rsid w:val="00BA29DE"/>
    <w:rsid w:val="00BA5ADE"/>
    <w:rsid w:val="00BA61FE"/>
    <w:rsid w:val="00BB192A"/>
    <w:rsid w:val="00BB3438"/>
    <w:rsid w:val="00BB56CE"/>
    <w:rsid w:val="00BB644F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32BCE"/>
    <w:rsid w:val="00C40BB0"/>
    <w:rsid w:val="00C44610"/>
    <w:rsid w:val="00C44ECA"/>
    <w:rsid w:val="00C55F40"/>
    <w:rsid w:val="00C56AC7"/>
    <w:rsid w:val="00C605AE"/>
    <w:rsid w:val="00C63246"/>
    <w:rsid w:val="00C63696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09B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555"/>
    <w:rsid w:val="00CD19D6"/>
    <w:rsid w:val="00CD55AD"/>
    <w:rsid w:val="00CD6A06"/>
    <w:rsid w:val="00CE6532"/>
    <w:rsid w:val="00CE69DE"/>
    <w:rsid w:val="00CE6F3B"/>
    <w:rsid w:val="00D000E5"/>
    <w:rsid w:val="00D02BB6"/>
    <w:rsid w:val="00D06A49"/>
    <w:rsid w:val="00D11EFE"/>
    <w:rsid w:val="00D15820"/>
    <w:rsid w:val="00D15BF0"/>
    <w:rsid w:val="00D15EDB"/>
    <w:rsid w:val="00D17AEB"/>
    <w:rsid w:val="00D206A3"/>
    <w:rsid w:val="00D20783"/>
    <w:rsid w:val="00D27757"/>
    <w:rsid w:val="00D306A9"/>
    <w:rsid w:val="00D332C8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C7913"/>
    <w:rsid w:val="00DD1232"/>
    <w:rsid w:val="00DD36C1"/>
    <w:rsid w:val="00DD59C3"/>
    <w:rsid w:val="00DD7E27"/>
    <w:rsid w:val="00DE1AB6"/>
    <w:rsid w:val="00DE2107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17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1B23"/>
    <w:rsid w:val="00EB4011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4B33"/>
    <w:rsid w:val="00F850F6"/>
    <w:rsid w:val="00F86888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C6359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32F9-2514-42B0-ADDB-5E62016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  <w:style w:type="paragraph" w:customStyle="1" w:styleId="aff1">
    <w:basedOn w:val="a"/>
    <w:next w:val="a"/>
    <w:link w:val="aff2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4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78C-BB70-4084-8A0C-3103C6D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я</cp:lastModifiedBy>
  <cp:revision>22</cp:revision>
  <cp:lastPrinted>2023-11-01T10:45:00Z</cp:lastPrinted>
  <dcterms:created xsi:type="dcterms:W3CDTF">2023-12-22T04:26:00Z</dcterms:created>
  <dcterms:modified xsi:type="dcterms:W3CDTF">2024-05-06T08:56:00Z</dcterms:modified>
</cp:coreProperties>
</file>